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9A5BD" w14:textId="77777777" w:rsidR="005F640B" w:rsidRDefault="005F640B" w:rsidP="005F640B"/>
    <w:p w14:paraId="08280B4C" w14:textId="77777777" w:rsidR="005F640B" w:rsidRPr="00DE1717" w:rsidRDefault="005F640B" w:rsidP="005F640B">
      <w:pPr>
        <w:jc w:val="center"/>
        <w:rPr>
          <w:b/>
          <w:sz w:val="28"/>
          <w:szCs w:val="28"/>
        </w:rPr>
      </w:pPr>
      <w:r w:rsidRPr="00DE1717">
        <w:rPr>
          <w:b/>
          <w:sz w:val="28"/>
          <w:szCs w:val="28"/>
        </w:rPr>
        <w:t>NOTICE OF INTENET TO FILE APPLICATION</w:t>
      </w:r>
    </w:p>
    <w:p w14:paraId="0346089A" w14:textId="77777777" w:rsidR="005F640B" w:rsidRDefault="005F640B" w:rsidP="005F640B">
      <w:pPr>
        <w:rPr>
          <w:b/>
        </w:rPr>
      </w:pPr>
    </w:p>
    <w:p w14:paraId="30C4B2F2" w14:textId="7EF174A4" w:rsidR="005F640B" w:rsidRDefault="005F640B" w:rsidP="005F640B">
      <w:pPr>
        <w:rPr>
          <w:sz w:val="28"/>
          <w:szCs w:val="28"/>
        </w:rPr>
      </w:pPr>
      <w:proofErr w:type="spellStart"/>
      <w:r>
        <w:rPr>
          <w:sz w:val="28"/>
          <w:szCs w:val="28"/>
        </w:rPr>
        <w:t>Johnsville</w:t>
      </w:r>
      <w:proofErr w:type="spellEnd"/>
      <w:r>
        <w:rPr>
          <w:sz w:val="28"/>
          <w:szCs w:val="28"/>
        </w:rPr>
        <w:t xml:space="preserve">, California intends to file an application </w:t>
      </w:r>
      <w:r w:rsidRPr="00D63A7A">
        <w:rPr>
          <w:sz w:val="28"/>
          <w:szCs w:val="28"/>
        </w:rPr>
        <w:t xml:space="preserve">for </w:t>
      </w:r>
      <w:r>
        <w:rPr>
          <w:sz w:val="28"/>
          <w:szCs w:val="28"/>
        </w:rPr>
        <w:t xml:space="preserve">federal </w:t>
      </w:r>
      <w:r w:rsidRPr="00D63A7A">
        <w:rPr>
          <w:sz w:val="28"/>
          <w:szCs w:val="28"/>
        </w:rPr>
        <w:t>financial assistance</w:t>
      </w:r>
      <w:r w:rsidRPr="004C3460">
        <w:rPr>
          <w:sz w:val="28"/>
          <w:szCs w:val="28"/>
        </w:rPr>
        <w:t xml:space="preserve"> </w:t>
      </w:r>
      <w:r w:rsidRPr="00D63A7A">
        <w:rPr>
          <w:sz w:val="28"/>
          <w:szCs w:val="28"/>
        </w:rPr>
        <w:t xml:space="preserve">with the U. S. Department </w:t>
      </w:r>
      <w:r>
        <w:rPr>
          <w:sz w:val="28"/>
          <w:szCs w:val="28"/>
        </w:rPr>
        <w:t>of A</w:t>
      </w:r>
      <w:r w:rsidRPr="00D63A7A">
        <w:rPr>
          <w:sz w:val="28"/>
          <w:szCs w:val="28"/>
        </w:rPr>
        <w:t>griculture, Rural Development</w:t>
      </w:r>
      <w:r>
        <w:rPr>
          <w:sz w:val="28"/>
          <w:szCs w:val="28"/>
        </w:rPr>
        <w:t xml:space="preserve">, Rural Utilities Service. </w:t>
      </w:r>
      <w:r w:rsidRPr="00D63A7A">
        <w:rPr>
          <w:sz w:val="28"/>
          <w:szCs w:val="28"/>
        </w:rPr>
        <w:t xml:space="preserve"> </w:t>
      </w:r>
      <w:r>
        <w:rPr>
          <w:sz w:val="28"/>
          <w:szCs w:val="28"/>
        </w:rPr>
        <w:t xml:space="preserve">The </w:t>
      </w:r>
      <w:proofErr w:type="spellStart"/>
      <w:r w:rsidR="000E7D6C">
        <w:rPr>
          <w:sz w:val="28"/>
          <w:szCs w:val="28"/>
        </w:rPr>
        <w:t>Johnsville</w:t>
      </w:r>
      <w:proofErr w:type="spellEnd"/>
      <w:r w:rsidR="000E7D6C">
        <w:rPr>
          <w:sz w:val="28"/>
          <w:szCs w:val="28"/>
        </w:rPr>
        <w:t xml:space="preserve"> Public Utility District is doing a tank improvement and liquid chlorination project. Any comments regarding this application should be submitted to</w:t>
      </w:r>
      <w:r>
        <w:rPr>
          <w:sz w:val="28"/>
          <w:szCs w:val="28"/>
        </w:rPr>
        <w:t xml:space="preserve"> the </w:t>
      </w:r>
      <w:proofErr w:type="spellStart"/>
      <w:r>
        <w:rPr>
          <w:b/>
          <w:i/>
          <w:sz w:val="28"/>
          <w:szCs w:val="28"/>
          <w:u w:val="single"/>
        </w:rPr>
        <w:t>Johnsville</w:t>
      </w:r>
      <w:proofErr w:type="spellEnd"/>
      <w:r>
        <w:rPr>
          <w:b/>
          <w:i/>
          <w:sz w:val="28"/>
          <w:szCs w:val="28"/>
          <w:u w:val="single"/>
        </w:rPr>
        <w:t xml:space="preserve"> Public Utility District, 5267 Main Street, </w:t>
      </w:r>
      <w:proofErr w:type="spellStart"/>
      <w:r>
        <w:rPr>
          <w:b/>
          <w:i/>
          <w:sz w:val="28"/>
          <w:szCs w:val="28"/>
          <w:u w:val="single"/>
        </w:rPr>
        <w:t>Blairsden</w:t>
      </w:r>
      <w:proofErr w:type="spellEnd"/>
      <w:r>
        <w:rPr>
          <w:b/>
          <w:i/>
          <w:sz w:val="28"/>
          <w:szCs w:val="28"/>
          <w:u w:val="single"/>
        </w:rPr>
        <w:t>, CA, 96103</w:t>
      </w:r>
      <w:r>
        <w:rPr>
          <w:sz w:val="28"/>
          <w:szCs w:val="28"/>
        </w:rPr>
        <w:t>.</w:t>
      </w:r>
    </w:p>
    <w:p w14:paraId="0511ADD6" w14:textId="77777777" w:rsidR="005F640B" w:rsidRDefault="005F640B" w:rsidP="005F640B">
      <w:pPr>
        <w:rPr>
          <w:sz w:val="28"/>
          <w:szCs w:val="28"/>
        </w:rPr>
      </w:pPr>
    </w:p>
    <w:p w14:paraId="7CF818BE" w14:textId="54DA308D" w:rsidR="000E7D6C" w:rsidRDefault="000E7D6C" w:rsidP="000E7D6C">
      <w:pPr>
        <w:rPr>
          <w:i/>
          <w:iCs/>
          <w:color w:val="000000"/>
        </w:rPr>
      </w:pPr>
      <w:r>
        <w:t>the</w:t>
      </w:r>
      <w:r>
        <w:rPr>
          <w:b/>
          <w:bCs/>
        </w:rPr>
        <w:t xml:space="preserve"> Notice of Intent to File</w:t>
      </w:r>
      <w:r>
        <w:t xml:space="preserve"> is one of the last steps, besides the engineering report being finalized. I have attached the completed statement John filled out mid-September. Here are more directions for when to submit it and where: </w:t>
      </w:r>
      <w:r>
        <w:rPr>
          <w:i/>
          <w:iCs/>
          <w:color w:val="000000"/>
        </w:rPr>
        <w:t xml:space="preserve">The Notice of Intent only needs to be published once, in the general circulation of the area served. Mike agrees the Portola newspaper is a good option, or the Quincy newspaper. It must be published no sooner than 60 days before the application is submitted or no later than 60 days after the application is submitted. </w:t>
      </w:r>
    </w:p>
    <w:p w14:paraId="5185710E" w14:textId="074F0C24" w:rsidR="000E7D6C" w:rsidRDefault="000E7D6C" w:rsidP="000E7D6C">
      <w:pPr>
        <w:rPr>
          <w:i/>
          <w:iCs/>
          <w:color w:val="000000"/>
        </w:rPr>
      </w:pPr>
    </w:p>
    <w:p w14:paraId="7E9183B0" w14:textId="4D7FC86C" w:rsidR="000E7D6C" w:rsidRDefault="000E7D6C" w:rsidP="000E7D6C">
      <w:pPr>
        <w:rPr>
          <w:i/>
          <w:iCs/>
          <w:color w:val="000000"/>
          <w:sz w:val="22"/>
          <w:szCs w:val="22"/>
        </w:rPr>
      </w:pPr>
      <w:r>
        <w:rPr>
          <w:i/>
          <w:iCs/>
          <w:color w:val="000000"/>
        </w:rPr>
        <w:t xml:space="preserve">Do it </w:t>
      </w:r>
      <w:proofErr w:type="gramStart"/>
      <w:r>
        <w:rPr>
          <w:i/>
          <w:iCs/>
          <w:color w:val="000000"/>
        </w:rPr>
        <w:t>on line</w:t>
      </w:r>
      <w:proofErr w:type="gramEnd"/>
      <w:r>
        <w:rPr>
          <w:i/>
          <w:iCs/>
          <w:color w:val="000000"/>
        </w:rPr>
        <w:t xml:space="preserve"> in the legal notice section NOT classified. Save a copy of receipt and add.</w:t>
      </w:r>
    </w:p>
    <w:p w14:paraId="30FD4273" w14:textId="77777777" w:rsidR="000E7D6C" w:rsidRDefault="000E7D6C" w:rsidP="000E7D6C">
      <w:pPr>
        <w:pStyle w:val="Default"/>
      </w:pPr>
    </w:p>
    <w:sectPr w:rsidR="000E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0B"/>
    <w:rsid w:val="000E7D6C"/>
    <w:rsid w:val="005F640B"/>
    <w:rsid w:val="00ED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B963"/>
  <w15:chartTrackingRefBased/>
  <w15:docId w15:val="{7D54C595-360A-4260-BDB9-AD89FD6B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D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76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LaTourrette</dc:creator>
  <cp:keywords/>
  <dc:description/>
  <cp:lastModifiedBy>John LaTourrette</cp:lastModifiedBy>
  <cp:revision>2</cp:revision>
  <dcterms:created xsi:type="dcterms:W3CDTF">2020-06-19T15:04:00Z</dcterms:created>
  <dcterms:modified xsi:type="dcterms:W3CDTF">2020-06-19T15:04:00Z</dcterms:modified>
</cp:coreProperties>
</file>